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A45BFA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955031" w:rsidTr="0058639E">
        <w:tc>
          <w:tcPr>
            <w:tcW w:w="467" w:type="dxa"/>
            <w:tcBorders>
              <w:bottom w:val="nil"/>
            </w:tcBorders>
          </w:tcPr>
          <w:p w:rsidR="00955031" w:rsidRPr="00955031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955031" w:rsidRPr="00955031" w:rsidRDefault="00955031" w:rsidP="00955031">
            <w:pPr>
              <w:ind w:left="57" w:right="57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b/>
                <w:sz w:val="16"/>
                <w:szCs w:val="16"/>
              </w:rPr>
              <w:t>RECEPCIÓN DE GARANTÍAS POR PARTE DE TERCEROS, PARA ASEGURAR EL PAGO A LA ENTIDAD PARAESTATAL DE LAS OBLIGACIONES CONTRAIDAS.</w:t>
            </w:r>
          </w:p>
        </w:tc>
        <w:tc>
          <w:tcPr>
            <w:tcW w:w="2268" w:type="dxa"/>
            <w:tcBorders>
              <w:bottom w:val="nil"/>
            </w:tcBorders>
          </w:tcPr>
          <w:p w:rsidR="00955031" w:rsidRPr="00955031" w:rsidRDefault="00955031" w:rsidP="0095503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955031" w:rsidRPr="00955031" w:rsidRDefault="00955031" w:rsidP="00955031">
            <w:pPr>
              <w:pStyle w:val="Encabezado"/>
              <w:spacing w:line="240" w:lineRule="atLeast"/>
              <w:jc w:val="right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55031" w:rsidRPr="00955031" w:rsidRDefault="00955031" w:rsidP="00955031">
            <w:pPr>
              <w:widowControl w:val="0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55031" w:rsidRPr="00955031" w:rsidRDefault="00955031" w:rsidP="00955031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55031" w:rsidTr="002C3FB1">
        <w:tc>
          <w:tcPr>
            <w:tcW w:w="467" w:type="dxa"/>
            <w:tcBorders>
              <w:top w:val="nil"/>
              <w:bottom w:val="nil"/>
            </w:tcBorders>
          </w:tcPr>
          <w:p w:rsidR="00955031" w:rsidRPr="008F12B6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Por la recepción de los recursos de terceros o fianzas para garantizar a la Entidad el cumplimiento de las obligaciones contraídas.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55031" w:rsidTr="00790FFE">
        <w:tc>
          <w:tcPr>
            <w:tcW w:w="467" w:type="dxa"/>
            <w:tcBorders>
              <w:top w:val="nil"/>
              <w:bottom w:val="nil"/>
            </w:tcBorders>
          </w:tcPr>
          <w:p w:rsidR="00955031" w:rsidRPr="008F12B6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En efectivo.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Contrato, factura, recibo y/o documento equivalente, orden de pago, transferencia bancaria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8F12B6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 xml:space="preserve">1.1.1.6 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</w:t>
            </w:r>
          </w:p>
          <w:p w:rsidR="00955031" w:rsidRPr="008F12B6" w:rsidRDefault="00955031" w:rsidP="00955031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8F12B6" w:rsidRDefault="00955031" w:rsidP="00955031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2.1.6.1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Fondos en Garantía a Corto Plazo</w:t>
            </w:r>
          </w:p>
          <w:p w:rsidR="00955031" w:rsidRPr="008F12B6" w:rsidRDefault="00955031" w:rsidP="00955031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55031" w:rsidTr="004639B8">
        <w:tc>
          <w:tcPr>
            <w:tcW w:w="467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pStyle w:val="Prrafodelista"/>
              <w:ind w:left="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8F12B6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55031" w:rsidRPr="008F12B6" w:rsidRDefault="00955031" w:rsidP="00955031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2.2.5.1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Fondo en Garantía 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55031" w:rsidTr="00B572F3">
        <w:tc>
          <w:tcPr>
            <w:tcW w:w="467" w:type="dxa"/>
            <w:tcBorders>
              <w:top w:val="nil"/>
              <w:bottom w:val="nil"/>
            </w:tcBorders>
          </w:tcPr>
          <w:p w:rsidR="00955031" w:rsidRPr="008F12B6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Mediante Fianza.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55031" w:rsidRPr="00955031" w:rsidRDefault="00955031" w:rsidP="0095503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 xml:space="preserve">Fianza 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55031" w:rsidRPr="00955031" w:rsidRDefault="00955031" w:rsidP="005D06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95503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8F12B6" w:rsidRDefault="00955031" w:rsidP="005D061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7.3.3.1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Fianzas </w:t>
            </w:r>
            <w:r w:rsidR="005D061D" w:rsidRPr="008F12B6">
              <w:rPr>
                <w:rFonts w:ascii="Noto Sans Light" w:hAnsi="Noto Sans Light" w:cs="Noto Sans Light"/>
                <w:sz w:val="16"/>
                <w:szCs w:val="16"/>
              </w:rPr>
              <w:t>y Garantías Comerciales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8F12B6" w:rsidRDefault="00955031" w:rsidP="00955031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7.3.3.3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Fianzas Otorgadas para Respaldar Obligaciones no Fiscales</w:t>
            </w:r>
            <w:r w:rsidR="005D061D" w:rsidRPr="008F12B6">
              <w:rPr>
                <w:rFonts w:ascii="Noto Sans Light" w:hAnsi="Noto Sans Light" w:cs="Noto Sans Light"/>
                <w:sz w:val="16"/>
                <w:szCs w:val="16"/>
              </w:rPr>
              <w:t xml:space="preserve"> del Gobierno</w:t>
            </w:r>
          </w:p>
          <w:p w:rsidR="00955031" w:rsidRPr="008F12B6" w:rsidRDefault="00955031" w:rsidP="00955031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55031" w:rsidRPr="002F1902" w:rsidRDefault="00955031" w:rsidP="0095503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652D" w:rsidTr="002C3FB1">
        <w:tc>
          <w:tcPr>
            <w:tcW w:w="467" w:type="dxa"/>
            <w:tcBorders>
              <w:top w:val="nil"/>
              <w:bottom w:val="nil"/>
            </w:tcBorders>
          </w:tcPr>
          <w:p w:rsidR="0018652D" w:rsidRPr="008F12B6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Por la devolución al tercero del depósito recibido en garantía o cancelación de la fianza por la terminación del contrato y no existir adeudo alguno.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8F12B6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8F12B6" w:rsidRDefault="0018652D" w:rsidP="0018652D">
            <w:pPr>
              <w:widowControl w:val="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widowControl w:val="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widowControl w:val="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652D" w:rsidTr="0058639E">
        <w:tc>
          <w:tcPr>
            <w:tcW w:w="467" w:type="dxa"/>
            <w:tcBorders>
              <w:top w:val="nil"/>
              <w:bottom w:val="nil"/>
            </w:tcBorders>
          </w:tcPr>
          <w:p w:rsidR="0018652D" w:rsidRPr="008F12B6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652D" w:rsidRPr="0018652D" w:rsidRDefault="0018652D" w:rsidP="00874B83">
            <w:pPr>
              <w:pStyle w:val="Prrafodelista"/>
              <w:numPr>
                <w:ilvl w:val="0"/>
                <w:numId w:val="9"/>
              </w:numPr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En efectivo.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widowControl w:val="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Contrato, factura, recibo y/o documento equivalente, orden de pago, transferencia Bancaria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pStyle w:val="Encabezado"/>
              <w:spacing w:line="240" w:lineRule="atLeast"/>
              <w:ind w:left="57" w:right="57"/>
              <w:jc w:val="both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  <w:r w:rsidRPr="0018652D"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8F12B6" w:rsidRDefault="0018652D" w:rsidP="0018652D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2.1.6.1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Fondos en Garantía a Corto Plazo</w:t>
            </w:r>
          </w:p>
          <w:p w:rsidR="0018652D" w:rsidRPr="008F12B6" w:rsidRDefault="0018652D" w:rsidP="0018652D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8F12B6" w:rsidRDefault="0018652D" w:rsidP="0018652D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1.1.1.6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Fondos de Terceros en Garantía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spacing w:after="6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652D" w:rsidTr="00A45BF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45BFA" w:rsidRDefault="00A45BFA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45BFA" w:rsidRDefault="00A45BFA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45BFA" w:rsidRPr="0018652D" w:rsidRDefault="00A45BFA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8652D" w:rsidRPr="0018652D" w:rsidRDefault="0018652D" w:rsidP="0018652D">
            <w:pPr>
              <w:pStyle w:val="Encabezado"/>
              <w:spacing w:line="240" w:lineRule="atLeast"/>
              <w:ind w:left="57" w:right="57"/>
              <w:jc w:val="both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652D" w:rsidRPr="008F12B6" w:rsidRDefault="0018652D" w:rsidP="0018652D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2.2.5.1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Fondo en Garantía a Largo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652D" w:rsidRPr="008F12B6" w:rsidRDefault="0018652D" w:rsidP="0018652D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652D" w:rsidRPr="0018652D" w:rsidRDefault="0018652D" w:rsidP="0018652D">
            <w:pPr>
              <w:spacing w:after="6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652D" w:rsidTr="00A45BF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18652D" w:rsidRPr="0018652D" w:rsidRDefault="0018652D" w:rsidP="00874B83">
            <w:pPr>
              <w:pStyle w:val="Prrafodelista"/>
              <w:numPr>
                <w:ilvl w:val="0"/>
                <w:numId w:val="9"/>
              </w:numPr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Devolución de Fianza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Fianza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8652D" w:rsidRPr="0018652D" w:rsidRDefault="0018652D" w:rsidP="0018652D">
            <w:pPr>
              <w:pStyle w:val="Encabezado"/>
              <w:spacing w:line="240" w:lineRule="atLeast"/>
              <w:ind w:left="57" w:right="57"/>
              <w:jc w:val="both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  <w:r w:rsidRPr="0018652D"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652D" w:rsidRPr="008F12B6" w:rsidRDefault="0018652D" w:rsidP="0018652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7.3.3.3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Fianzas Otorgadas para Respaldar Obligaciones no Fiscales del Gobierno</w:t>
            </w:r>
          </w:p>
          <w:p w:rsidR="0018652D" w:rsidRPr="008F12B6" w:rsidRDefault="0018652D" w:rsidP="0018652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652D" w:rsidRPr="008F12B6" w:rsidRDefault="0018652D" w:rsidP="0018652D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7.3.3.1</w:t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br/>
              <w:t>Fianzas y Garantías Comerciales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652D" w:rsidRPr="0018652D" w:rsidRDefault="0018652D" w:rsidP="0018652D">
            <w:pPr>
              <w:spacing w:after="6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652D" w:rsidTr="007C6F6A">
        <w:tc>
          <w:tcPr>
            <w:tcW w:w="467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Por los rendimientos generados por los recursos derivados de los depósitos en garantía a favor de la Entidad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Estado de cuenta Bancario</w:t>
            </w:r>
          </w:p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pStyle w:val="Encabezado"/>
              <w:spacing w:line="240" w:lineRule="atLeast"/>
              <w:ind w:left="57" w:right="57"/>
              <w:jc w:val="both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  <w:r w:rsidRPr="0018652D"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8F12B6" w:rsidRDefault="0018652D" w:rsidP="00874B83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1.1.1.6</w:t>
            </w:r>
            <w:r w:rsidR="00874B83" w:rsidRPr="008F12B6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Depósitos de Fondo de Terceros en Garantía y/o Administración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8F12B6" w:rsidRDefault="0018652D" w:rsidP="00874B83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4.3.1.1</w:t>
            </w:r>
            <w:r w:rsidR="00874B83" w:rsidRPr="008F12B6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8F12B6">
              <w:rPr>
                <w:rFonts w:ascii="Noto Sans Light" w:hAnsi="Noto Sans Light" w:cs="Noto Sans Light"/>
                <w:sz w:val="16"/>
                <w:szCs w:val="16"/>
              </w:rPr>
              <w:t>Intereses Ganados de Valores, Créditos, Bonos y otros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874B83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8.1.2.1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874B83">
            <w:pPr>
              <w:spacing w:after="6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8.1.4.1    Presupuesto de Ingresos Devengado</w:t>
            </w:r>
          </w:p>
          <w:p w:rsidR="0018652D" w:rsidRPr="0018652D" w:rsidRDefault="0018652D" w:rsidP="00874B83">
            <w:pPr>
              <w:tabs>
                <w:tab w:val="left" w:pos="954"/>
              </w:tabs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8652D" w:rsidTr="00A45BFA">
        <w:tc>
          <w:tcPr>
            <w:tcW w:w="467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8652D" w:rsidRPr="0018652D" w:rsidRDefault="0018652D" w:rsidP="0018652D">
            <w:pPr>
              <w:pStyle w:val="Encabezado"/>
              <w:spacing w:line="240" w:lineRule="atLeast"/>
              <w:ind w:left="57" w:right="57"/>
              <w:jc w:val="both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874B83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874B83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874B83">
            <w:pPr>
              <w:spacing w:after="6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8.1.4.1       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8652D" w:rsidRPr="0018652D" w:rsidRDefault="0018652D" w:rsidP="00874B83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8652D">
              <w:rPr>
                <w:rFonts w:ascii="Noto Sans Light" w:hAnsi="Noto Sans Light" w:cs="Noto Sans Light"/>
                <w:sz w:val="16"/>
                <w:szCs w:val="16"/>
              </w:rPr>
              <w:t>8.1.5.1    Presupuesto de Ingresos Recaudado</w:t>
            </w:r>
          </w:p>
        </w:tc>
      </w:tr>
      <w:tr w:rsidR="0026082A" w:rsidRPr="0026082A" w:rsidTr="00A45BFA">
        <w:tc>
          <w:tcPr>
            <w:tcW w:w="467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Aplicación del depósito recibido en garantía del tercero para cubrir el pago derivado del incumplimiento de las obligaciones contraídas, si no fue cubierto por éste y traspaso de la cuenta bancaria específica a la general. incluidos los rendimientos</w:t>
            </w:r>
          </w:p>
          <w:p w:rsidR="00A45BFA" w:rsidRPr="00A549C2" w:rsidRDefault="00A45BF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b/>
                <w:sz w:val="16"/>
                <w:szCs w:val="16"/>
              </w:rPr>
              <w:t>(Esta operación se relaciona con la Guía 4.- Ingresos Propios).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pStyle w:val="Encabezado"/>
              <w:spacing w:line="240" w:lineRule="atLeast"/>
              <w:ind w:left="57" w:right="57"/>
              <w:jc w:val="both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26082A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26082A" w:rsidRDefault="0026082A" w:rsidP="0026082A">
            <w:pPr>
              <w:spacing w:after="60"/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26082A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082A" w:rsidRPr="00A549C2" w:rsidTr="00A45BFA">
        <w:tc>
          <w:tcPr>
            <w:tcW w:w="467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082A" w:rsidRPr="00A549C2" w:rsidRDefault="0026082A" w:rsidP="00AB1B3A">
            <w:pPr>
              <w:pStyle w:val="Prrafodelista"/>
              <w:numPr>
                <w:ilvl w:val="0"/>
                <w:numId w:val="11"/>
              </w:numPr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Por el traspaso de la cuenta específica a la general.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Nota de Crédito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2.1.6.1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Fondos en Garantía a Corto Plazo</w:t>
            </w:r>
          </w:p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Cuentas por Cobrar a Corto Plazo</w:t>
            </w:r>
          </w:p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8.1.2.1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8.1.4.1 Presupuesto de Ingresos Devengado</w:t>
            </w:r>
          </w:p>
        </w:tc>
      </w:tr>
      <w:tr w:rsidR="0026082A" w:rsidRPr="00A549C2" w:rsidTr="00A45BF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2.2.5.1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Fondos en Garantía a Largo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8.1.4.1 Presupuesto de Ingresos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082A" w:rsidRPr="00A549C2" w:rsidRDefault="0026082A" w:rsidP="0026082A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8.1.5.1 Presupuesto de Ingresos Recaudado</w:t>
            </w:r>
          </w:p>
        </w:tc>
      </w:tr>
      <w:tr w:rsidR="00265597" w:rsidRPr="00A549C2" w:rsidTr="00A45BF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Por la aplicación del Fondo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Depósito o transferencia bancaria.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widowControl w:val="0"/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1.1.1.6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Depósitos de Fondo de Terceros en Garantía y/o Administración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65597" w:rsidRPr="00A549C2" w:rsidRDefault="00265597" w:rsidP="0026559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6864" w:rsidRPr="00A549C2" w:rsidTr="00A45BFA">
        <w:tc>
          <w:tcPr>
            <w:tcW w:w="467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 xml:space="preserve">ENTREGA POR PARTE DE LA ENTIDAD A TERCEROS DE LOS FONDOS Y DEPÓSITOS PARA GARANTIZAR EL USO DE BIENES Y/O RECEPCIÓN DE SERVICIOS </w:t>
            </w:r>
          </w:p>
          <w:p w:rsidR="00586864" w:rsidRPr="00A549C2" w:rsidRDefault="00586864" w:rsidP="005868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pStyle w:val="Encabezado"/>
              <w:spacing w:line="240" w:lineRule="atLeast"/>
              <w:jc w:val="right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86864" w:rsidRPr="00A549C2" w:rsidTr="00A45BFA">
        <w:tc>
          <w:tcPr>
            <w:tcW w:w="467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Por el compromiso para el depósito de garantía de los contratos firmados para la prestación del uso de bienes y/o recepción de servicios.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Contrato.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8.2.4.1</w:t>
            </w: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8.2.2.1</w:t>
            </w: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por Ejercer</w:t>
            </w:r>
          </w:p>
        </w:tc>
      </w:tr>
      <w:tr w:rsidR="00586864" w:rsidRPr="00A549C2" w:rsidTr="00A45BFA">
        <w:tc>
          <w:tcPr>
            <w:tcW w:w="467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Por la entrega de recursos a un tercero por parte de la Entidad para la creación de depósitos en garantía del pago oportuno en la adquisición de bienes y/o servicios.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Contrato, factura, recibo y/o documento equivalente orden de pago o contra recibo, transferencia bancaria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1.1.3.9</w:t>
            </w:r>
          </w:p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Otros Derechos a Recibir Bienes o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586864" w:rsidRPr="00A549C2" w:rsidTr="00A45BFA">
        <w:tc>
          <w:tcPr>
            <w:tcW w:w="467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A45BFA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8.2.6.1.1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="00586864" w:rsidRPr="00A549C2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A45BFA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="00586864" w:rsidRPr="00A549C2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</w:tr>
      <w:tr w:rsidR="00586864" w:rsidRPr="00A549C2" w:rsidTr="00A45BFA">
        <w:tc>
          <w:tcPr>
            <w:tcW w:w="467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="00A45BFA" w:rsidRPr="00A549C2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="00A45BFA" w:rsidRPr="00A549C2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Presupuesto de Egresos Ejercido</w:t>
            </w:r>
          </w:p>
        </w:tc>
      </w:tr>
      <w:tr w:rsidR="00586864" w:rsidRPr="00A549C2" w:rsidTr="00A45BFA">
        <w:tc>
          <w:tcPr>
            <w:tcW w:w="467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Por la recuperación de depósitos entregados en garantía por la terminación del contrato y de no existir adeudo alguno.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Transferencia bancaria, depósito, estado de cuenta bancario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586864" w:rsidP="005868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549C2">
              <w:rPr>
                <w:rFonts w:ascii="Noto Sans Light" w:hAnsi="Noto Sans Light" w:cs="Noto Sans Light"/>
                <w:sz w:val="16"/>
                <w:szCs w:val="16"/>
              </w:rPr>
              <w:t>1.1.3.9</w:t>
            </w:r>
            <w:r w:rsidRPr="00A549C2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Bienes o Servicios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A45BFA" w:rsidP="0058686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8.1.2.1</w:t>
            </w: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="00586864"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86864" w:rsidRPr="00A549C2" w:rsidRDefault="00A45BFA" w:rsidP="0058686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8.1.4.1</w:t>
            </w: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</w:r>
            <w:r w:rsidR="00586864"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Presupuesto de Ingresos Devengado</w:t>
            </w:r>
          </w:p>
          <w:p w:rsidR="00586864" w:rsidRPr="00A549C2" w:rsidRDefault="00586864" w:rsidP="0058686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</w:tr>
      <w:tr w:rsidR="00A45BFA" w:rsidTr="00A45BF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45BFA" w:rsidRPr="00A549C2" w:rsidRDefault="00A45BFA" w:rsidP="00A45BF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45BFA" w:rsidRPr="00A549C2" w:rsidRDefault="00A45BFA" w:rsidP="00A45BFA">
            <w:pPr>
              <w:spacing w:before="120"/>
              <w:ind w:left="57" w:right="57"/>
              <w:jc w:val="both"/>
              <w:rPr>
                <w:rFonts w:ascii="Noto Sans" w:hAnsi="Noto Sans" w:cs="Noto Sans"/>
                <w:sz w:val="14"/>
                <w:szCs w:val="18"/>
              </w:rPr>
            </w:pPr>
            <w:r w:rsidRPr="00A549C2">
              <w:rPr>
                <w:rFonts w:ascii="Noto Sans" w:hAnsi="Noto Sans" w:cs="Noto Sans"/>
                <w:b/>
                <w:sz w:val="14"/>
                <w:szCs w:val="18"/>
                <w:vertAlign w:val="superscript"/>
              </w:rPr>
              <w:t xml:space="preserve">1 </w:t>
            </w:r>
            <w:r w:rsidRPr="00A549C2">
              <w:rPr>
                <w:rFonts w:ascii="Noto Sans" w:hAnsi="Noto Sans" w:cs="Noto Sans"/>
                <w:b/>
                <w:sz w:val="14"/>
                <w:szCs w:val="18"/>
              </w:rPr>
              <w:t>El gasto presupuestario deberá ser congruente con el tipo de bien o servicio de que se trate conforme al Clasificador por Objeto del Gasto.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45BFA" w:rsidRPr="00A549C2" w:rsidRDefault="00A45BFA" w:rsidP="00A45BF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45BFA" w:rsidRPr="00A549C2" w:rsidRDefault="00A45BFA" w:rsidP="00A45BF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5BFA" w:rsidRPr="00A549C2" w:rsidRDefault="00A45BFA" w:rsidP="00A45BF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5BFA" w:rsidRPr="00A549C2" w:rsidRDefault="00A45BFA" w:rsidP="00A45BFA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5BFA" w:rsidRPr="00A549C2" w:rsidRDefault="00A45BFA" w:rsidP="00A45BFA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8.1.4.1</w:t>
            </w: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5BFA" w:rsidRPr="00586864" w:rsidRDefault="00A45BFA" w:rsidP="00A45BFA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8.1.5.1</w:t>
            </w:r>
            <w:r w:rsidRPr="00A549C2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Ingresos Recaudado</w:t>
            </w:r>
            <w:bookmarkStart w:id="0" w:name="_GoBack"/>
            <w:bookmarkEnd w:id="0"/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A549C2" w:rsidRPr="00A549C2">
          <w:rPr>
            <w:noProof/>
            <w:lang w:val="es-ES"/>
          </w:rPr>
          <w:t>8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A549C2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B9789A">
      <w:rPr>
        <w:rFonts w:ascii="Noto Sans Light" w:hAnsi="Noto Sans Light" w:cs="Noto Sans Light"/>
        <w:b/>
        <w:color w:val="FFFFFF" w:themeColor="background1"/>
        <w:szCs w:val="28"/>
      </w:rPr>
      <w:t>29.- FONDO DE GARANTIAS Y DEPÓSITOS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D42"/>
    <w:multiLevelType w:val="hybridMultilevel"/>
    <w:tmpl w:val="7EE457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C0ACE"/>
    <w:multiLevelType w:val="hybridMultilevel"/>
    <w:tmpl w:val="CFF8F120"/>
    <w:lvl w:ilvl="0" w:tplc="6EBA32D2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57DC6BFB"/>
    <w:multiLevelType w:val="hybridMultilevel"/>
    <w:tmpl w:val="BCE8847C"/>
    <w:lvl w:ilvl="0" w:tplc="6EBA32D2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5AF64D30"/>
    <w:multiLevelType w:val="hybridMultilevel"/>
    <w:tmpl w:val="7EE457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A604F"/>
    <w:multiLevelType w:val="hybridMultilevel"/>
    <w:tmpl w:val="BCE8847C"/>
    <w:lvl w:ilvl="0" w:tplc="6EBA32D2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776F3466"/>
    <w:multiLevelType w:val="hybridMultilevel"/>
    <w:tmpl w:val="2CAAC6C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0"/>
  </w:num>
  <w:num w:numId="8">
    <w:abstractNumId w:val="9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37BA"/>
    <w:rsid w:val="00014A58"/>
    <w:rsid w:val="000208A4"/>
    <w:rsid w:val="00052C8F"/>
    <w:rsid w:val="000903B8"/>
    <w:rsid w:val="00091142"/>
    <w:rsid w:val="00093FBA"/>
    <w:rsid w:val="00097DA4"/>
    <w:rsid w:val="000C15E6"/>
    <w:rsid w:val="000E1A72"/>
    <w:rsid w:val="0010168E"/>
    <w:rsid w:val="0010569B"/>
    <w:rsid w:val="001260F2"/>
    <w:rsid w:val="00164297"/>
    <w:rsid w:val="0018128A"/>
    <w:rsid w:val="0018155A"/>
    <w:rsid w:val="0018652D"/>
    <w:rsid w:val="001A306E"/>
    <w:rsid w:val="001B2C0F"/>
    <w:rsid w:val="001C2549"/>
    <w:rsid w:val="001D31DA"/>
    <w:rsid w:val="001E62B4"/>
    <w:rsid w:val="00226261"/>
    <w:rsid w:val="00247684"/>
    <w:rsid w:val="002546CC"/>
    <w:rsid w:val="0026082A"/>
    <w:rsid w:val="00265597"/>
    <w:rsid w:val="002720D2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6C60"/>
    <w:rsid w:val="003A7E9F"/>
    <w:rsid w:val="003B4FF3"/>
    <w:rsid w:val="003E0706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86864"/>
    <w:rsid w:val="00590118"/>
    <w:rsid w:val="005A5D0A"/>
    <w:rsid w:val="005B7E46"/>
    <w:rsid w:val="005C458E"/>
    <w:rsid w:val="005D061D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C35CF"/>
    <w:rsid w:val="006C41AE"/>
    <w:rsid w:val="006C6EC0"/>
    <w:rsid w:val="006D41F6"/>
    <w:rsid w:val="0070612C"/>
    <w:rsid w:val="007118C9"/>
    <w:rsid w:val="00731909"/>
    <w:rsid w:val="00755726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60815"/>
    <w:rsid w:val="008631D9"/>
    <w:rsid w:val="0086480D"/>
    <w:rsid w:val="008722FB"/>
    <w:rsid w:val="00874B83"/>
    <w:rsid w:val="0087524B"/>
    <w:rsid w:val="00891EAE"/>
    <w:rsid w:val="008944A3"/>
    <w:rsid w:val="008A1256"/>
    <w:rsid w:val="008C6E6B"/>
    <w:rsid w:val="008D11BE"/>
    <w:rsid w:val="008D5C91"/>
    <w:rsid w:val="008F12B6"/>
    <w:rsid w:val="008F2422"/>
    <w:rsid w:val="00913B02"/>
    <w:rsid w:val="00926355"/>
    <w:rsid w:val="00927273"/>
    <w:rsid w:val="009341F4"/>
    <w:rsid w:val="00935D79"/>
    <w:rsid w:val="00943E56"/>
    <w:rsid w:val="00955031"/>
    <w:rsid w:val="009558A6"/>
    <w:rsid w:val="009566CA"/>
    <w:rsid w:val="0096694D"/>
    <w:rsid w:val="00971792"/>
    <w:rsid w:val="00992B6B"/>
    <w:rsid w:val="009A2B15"/>
    <w:rsid w:val="009B3145"/>
    <w:rsid w:val="009D1813"/>
    <w:rsid w:val="009E2258"/>
    <w:rsid w:val="009F2A72"/>
    <w:rsid w:val="009F36CB"/>
    <w:rsid w:val="00A269E9"/>
    <w:rsid w:val="00A45BFA"/>
    <w:rsid w:val="00A51C47"/>
    <w:rsid w:val="00A549C2"/>
    <w:rsid w:val="00A94492"/>
    <w:rsid w:val="00AB1B3A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572F3"/>
    <w:rsid w:val="00B74DA8"/>
    <w:rsid w:val="00B9789A"/>
    <w:rsid w:val="00BA091A"/>
    <w:rsid w:val="00BC1CCB"/>
    <w:rsid w:val="00BC3E4C"/>
    <w:rsid w:val="00BD3D03"/>
    <w:rsid w:val="00BD4348"/>
    <w:rsid w:val="00BE40F4"/>
    <w:rsid w:val="00C01644"/>
    <w:rsid w:val="00C121F2"/>
    <w:rsid w:val="00C40B31"/>
    <w:rsid w:val="00C47572"/>
    <w:rsid w:val="00C509F3"/>
    <w:rsid w:val="00C56418"/>
    <w:rsid w:val="00C650B0"/>
    <w:rsid w:val="00C6591F"/>
    <w:rsid w:val="00C8541A"/>
    <w:rsid w:val="00C856E8"/>
    <w:rsid w:val="00C92339"/>
    <w:rsid w:val="00CA1419"/>
    <w:rsid w:val="00CA17AB"/>
    <w:rsid w:val="00CD5CF0"/>
    <w:rsid w:val="00CD7B44"/>
    <w:rsid w:val="00D111A3"/>
    <w:rsid w:val="00D17E97"/>
    <w:rsid w:val="00D223E5"/>
    <w:rsid w:val="00D33C69"/>
    <w:rsid w:val="00D44447"/>
    <w:rsid w:val="00D5066A"/>
    <w:rsid w:val="00D62CAC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C20A7"/>
    <w:rsid w:val="00ED00B1"/>
    <w:rsid w:val="00EE767A"/>
    <w:rsid w:val="00EF1AEE"/>
    <w:rsid w:val="00F073D4"/>
    <w:rsid w:val="00F10B52"/>
    <w:rsid w:val="00F27EFE"/>
    <w:rsid w:val="00F53631"/>
    <w:rsid w:val="00F5731C"/>
    <w:rsid w:val="00F74273"/>
    <w:rsid w:val="00F935A3"/>
    <w:rsid w:val="00F961F7"/>
    <w:rsid w:val="00F9798D"/>
    <w:rsid w:val="00FA2FFA"/>
    <w:rsid w:val="00FB04A9"/>
    <w:rsid w:val="00FB0E6F"/>
    <w:rsid w:val="00FE17E8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Default">
    <w:name w:val="Default"/>
    <w:rsid w:val="005868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1B8D4-8370-4ABE-A0B5-EF4B8F36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673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17</cp:revision>
  <dcterms:created xsi:type="dcterms:W3CDTF">2026-01-08T00:09:00Z</dcterms:created>
  <dcterms:modified xsi:type="dcterms:W3CDTF">2026-01-14T19:27:00Z</dcterms:modified>
</cp:coreProperties>
</file>